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CB576" w14:textId="7CD343EE" w:rsidR="008B1B37" w:rsidRPr="00720A0D" w:rsidRDefault="00BE211E" w:rsidP="00720A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ST. JOHN THE BAPTIST PARISH</w:t>
      </w:r>
    </w:p>
    <w:p w14:paraId="242A51F3" w14:textId="77777777" w:rsidR="00285E5D" w:rsidRPr="00720A0D" w:rsidRDefault="00285E5D" w:rsidP="00720A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20A0D">
        <w:rPr>
          <w:rFonts w:ascii="Times New Roman" w:hAnsi="Times New Roman" w:cs="Times New Roman"/>
          <w:b/>
          <w:sz w:val="24"/>
        </w:rPr>
        <w:t>NOTICE OF PUBLIC HEARING</w:t>
      </w:r>
    </w:p>
    <w:p w14:paraId="0696A847" w14:textId="77777777" w:rsidR="00285E5D" w:rsidRPr="00720A0D" w:rsidRDefault="00285E5D" w:rsidP="00720A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20A0D">
        <w:rPr>
          <w:rFonts w:ascii="Times New Roman" w:hAnsi="Times New Roman" w:cs="Times New Roman"/>
          <w:b/>
          <w:sz w:val="24"/>
        </w:rPr>
        <w:t>PUBLIC NOTICE</w:t>
      </w:r>
    </w:p>
    <w:p w14:paraId="5CC26CD4" w14:textId="77777777" w:rsidR="00720A0D" w:rsidRPr="00720A0D" w:rsidRDefault="00720A0D" w:rsidP="00720A0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29D5F455" w14:textId="2B071A80" w:rsidR="00720A0D" w:rsidRPr="00720A0D" w:rsidRDefault="003C1F6F" w:rsidP="00285E5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St. John the Baptist Parish</w:t>
      </w:r>
      <w:r w:rsidR="00CB5B29">
        <w:rPr>
          <w:rFonts w:ascii="Times New Roman" w:hAnsi="Times New Roman" w:cs="Times New Roman"/>
          <w:sz w:val="24"/>
        </w:rPr>
        <w:t xml:space="preserve"> wi</w:t>
      </w:r>
      <w:r w:rsidR="00285E5D" w:rsidRPr="00720A0D">
        <w:rPr>
          <w:rFonts w:ascii="Times New Roman" w:hAnsi="Times New Roman" w:cs="Times New Roman"/>
          <w:sz w:val="24"/>
        </w:rPr>
        <w:t xml:space="preserve">ll hold a Public Hearing on </w:t>
      </w:r>
      <w:r w:rsidR="00C321D1" w:rsidRPr="0054095C">
        <w:rPr>
          <w:rFonts w:ascii="Times New Roman" w:hAnsi="Times New Roman" w:cs="Times New Roman"/>
          <w:sz w:val="24"/>
          <w:highlight w:val="yellow"/>
        </w:rPr>
        <w:t xml:space="preserve">Tuesday, </w:t>
      </w:r>
      <w:r w:rsidR="00A05CCC">
        <w:rPr>
          <w:rFonts w:ascii="Times New Roman" w:hAnsi="Times New Roman" w:cs="Times New Roman"/>
          <w:sz w:val="24"/>
          <w:highlight w:val="yellow"/>
        </w:rPr>
        <w:t xml:space="preserve">November </w:t>
      </w:r>
      <w:r w:rsidR="00010D06">
        <w:rPr>
          <w:rFonts w:ascii="Times New Roman" w:hAnsi="Times New Roman" w:cs="Times New Roman"/>
          <w:sz w:val="24"/>
          <w:highlight w:val="yellow"/>
        </w:rPr>
        <w:t>25</w:t>
      </w:r>
      <w:r w:rsidR="00562FAE">
        <w:rPr>
          <w:rFonts w:ascii="Times New Roman" w:hAnsi="Times New Roman" w:cs="Times New Roman"/>
          <w:sz w:val="24"/>
          <w:highlight w:val="yellow"/>
        </w:rPr>
        <w:t xml:space="preserve">, </w:t>
      </w:r>
      <w:proofErr w:type="gramStart"/>
      <w:r w:rsidR="00562FAE" w:rsidRPr="00B77C4E">
        <w:rPr>
          <w:rFonts w:ascii="Times New Roman" w:hAnsi="Times New Roman" w:cs="Times New Roman"/>
          <w:sz w:val="24"/>
          <w:highlight w:val="yellow"/>
        </w:rPr>
        <w:t>2</w:t>
      </w:r>
      <w:r w:rsidR="00562FAE" w:rsidRPr="00584A8A">
        <w:rPr>
          <w:rFonts w:ascii="Times New Roman" w:hAnsi="Times New Roman" w:cs="Times New Roman"/>
          <w:sz w:val="24"/>
          <w:highlight w:val="yellow"/>
        </w:rPr>
        <w:t>02</w:t>
      </w:r>
      <w:r w:rsidR="00584A8A" w:rsidRPr="00584A8A">
        <w:rPr>
          <w:rFonts w:ascii="Times New Roman" w:hAnsi="Times New Roman" w:cs="Times New Roman"/>
          <w:sz w:val="24"/>
          <w:highlight w:val="yellow"/>
        </w:rPr>
        <w:t>5</w:t>
      </w:r>
      <w:proofErr w:type="gramEnd"/>
      <w:r w:rsidR="00285E5D" w:rsidRPr="00B77C4E">
        <w:rPr>
          <w:rFonts w:ascii="Times New Roman" w:hAnsi="Times New Roman" w:cs="Times New Roman"/>
          <w:sz w:val="24"/>
        </w:rPr>
        <w:t xml:space="preserve"> at</w:t>
      </w:r>
      <w:r w:rsidR="00285E5D" w:rsidRPr="00E6579B">
        <w:rPr>
          <w:rFonts w:ascii="Times New Roman" w:hAnsi="Times New Roman" w:cs="Times New Roman"/>
          <w:sz w:val="24"/>
        </w:rPr>
        <w:t xml:space="preserve"> </w:t>
      </w:r>
      <w:r w:rsidR="00734FE7">
        <w:rPr>
          <w:rFonts w:ascii="Times New Roman" w:hAnsi="Times New Roman" w:cs="Times New Roman"/>
          <w:sz w:val="24"/>
          <w:highlight w:val="yellow"/>
        </w:rPr>
        <w:t>5</w:t>
      </w:r>
      <w:r w:rsidR="00C35EA1" w:rsidRPr="0054095C">
        <w:rPr>
          <w:rFonts w:ascii="Times New Roman" w:hAnsi="Times New Roman" w:cs="Times New Roman"/>
          <w:sz w:val="24"/>
          <w:highlight w:val="yellow"/>
        </w:rPr>
        <w:t>:00</w:t>
      </w:r>
      <w:r w:rsidR="00285E5D" w:rsidRPr="0054095C">
        <w:rPr>
          <w:rFonts w:ascii="Times New Roman" w:hAnsi="Times New Roman" w:cs="Times New Roman"/>
          <w:sz w:val="24"/>
          <w:highlight w:val="yellow"/>
        </w:rPr>
        <w:t xml:space="preserve"> p.m</w:t>
      </w:r>
      <w:r w:rsidR="00285E5D" w:rsidRPr="00E6579B">
        <w:rPr>
          <w:rFonts w:ascii="Times New Roman" w:hAnsi="Times New Roman" w:cs="Times New Roman"/>
          <w:sz w:val="24"/>
        </w:rPr>
        <w:t xml:space="preserve">. </w:t>
      </w:r>
      <w:r w:rsidR="00584A8A">
        <w:rPr>
          <w:rFonts w:ascii="Times New Roman" w:hAnsi="Times New Roman" w:cs="Times New Roman"/>
          <w:sz w:val="24"/>
        </w:rPr>
        <w:t xml:space="preserve">at </w:t>
      </w:r>
      <w:r w:rsidR="00A05CCC">
        <w:rPr>
          <w:rFonts w:ascii="Times New Roman" w:hAnsi="Times New Roman" w:cs="Times New Roman"/>
          <w:sz w:val="24"/>
        </w:rPr>
        <w:t xml:space="preserve">St. John the Baptist Parish </w:t>
      </w:r>
      <w:r w:rsidR="00734FE7">
        <w:rPr>
          <w:rFonts w:ascii="Times New Roman" w:hAnsi="Times New Roman" w:cs="Times New Roman"/>
          <w:sz w:val="24"/>
        </w:rPr>
        <w:t xml:space="preserve">Government Complex, 1811 West Airline Hwy </w:t>
      </w:r>
      <w:r w:rsidR="00A05CCC">
        <w:rPr>
          <w:rFonts w:ascii="Times New Roman" w:hAnsi="Times New Roman" w:cs="Times New Roman"/>
          <w:sz w:val="24"/>
        </w:rPr>
        <w:t xml:space="preserve">in </w:t>
      </w:r>
      <w:r w:rsidR="00734FE7">
        <w:rPr>
          <w:rFonts w:ascii="Times New Roman" w:hAnsi="Times New Roman" w:cs="Times New Roman"/>
          <w:sz w:val="24"/>
        </w:rPr>
        <w:t>Laplace</w:t>
      </w:r>
      <w:r w:rsidR="00584A8A">
        <w:rPr>
          <w:rFonts w:ascii="Times New Roman" w:hAnsi="Times New Roman" w:cs="Times New Roman"/>
          <w:sz w:val="24"/>
        </w:rPr>
        <w:t>, Louisiana.</w:t>
      </w:r>
      <w:r w:rsidR="00383AA0">
        <w:rPr>
          <w:rFonts w:ascii="Times New Roman" w:hAnsi="Times New Roman" w:cs="Times New Roman"/>
          <w:sz w:val="24"/>
        </w:rPr>
        <w:t xml:space="preserve"> </w:t>
      </w:r>
      <w:r w:rsidR="00285E5D" w:rsidRPr="00720A0D">
        <w:rPr>
          <w:rFonts w:ascii="Times New Roman" w:hAnsi="Times New Roman" w:cs="Times New Roman"/>
          <w:sz w:val="24"/>
        </w:rPr>
        <w:t xml:space="preserve">The purpose of the meeting is to obtain citizen comments and to respond to questions </w:t>
      </w:r>
      <w:r w:rsidR="00285E5D" w:rsidRPr="00DC21BB">
        <w:rPr>
          <w:rFonts w:ascii="Times New Roman" w:hAnsi="Times New Roman" w:cs="Times New Roman"/>
          <w:sz w:val="24"/>
        </w:rPr>
        <w:t xml:space="preserve">relative to the performance by </w:t>
      </w:r>
      <w:r w:rsidR="00A05CCC" w:rsidRPr="00DC21BB">
        <w:rPr>
          <w:rFonts w:ascii="Times New Roman" w:hAnsi="Times New Roman" w:cs="Times New Roman"/>
          <w:sz w:val="24"/>
        </w:rPr>
        <w:t>St. John the Baptist Parish</w:t>
      </w:r>
      <w:r w:rsidR="00285E5D" w:rsidRPr="00DC21BB">
        <w:rPr>
          <w:rFonts w:ascii="Times New Roman" w:hAnsi="Times New Roman" w:cs="Times New Roman"/>
          <w:sz w:val="24"/>
        </w:rPr>
        <w:t xml:space="preserve"> in the implementation of its Fiscal Year 20</w:t>
      </w:r>
      <w:r w:rsidR="000A2B9A" w:rsidRPr="00DC21BB">
        <w:rPr>
          <w:rFonts w:ascii="Times New Roman" w:hAnsi="Times New Roman" w:cs="Times New Roman"/>
          <w:sz w:val="24"/>
        </w:rPr>
        <w:t>21</w:t>
      </w:r>
      <w:r w:rsidR="00285E5D" w:rsidRPr="00DC21BB">
        <w:rPr>
          <w:rFonts w:ascii="Times New Roman" w:hAnsi="Times New Roman" w:cs="Times New Roman"/>
          <w:sz w:val="24"/>
        </w:rPr>
        <w:t xml:space="preserve"> </w:t>
      </w:r>
      <w:r w:rsidR="00285E5D" w:rsidRPr="00DC21BB">
        <w:rPr>
          <w:rFonts w:ascii="Times New Roman" w:hAnsi="Times New Roman" w:cs="Times New Roman"/>
          <w:sz w:val="24"/>
          <w:u w:val="single"/>
        </w:rPr>
        <w:t>Louisiana Community Development Block Grant Program</w:t>
      </w:r>
      <w:r w:rsidR="000A2B9A" w:rsidRPr="00DC21BB">
        <w:rPr>
          <w:rFonts w:ascii="Times New Roman" w:hAnsi="Times New Roman" w:cs="Times New Roman"/>
          <w:sz w:val="24"/>
          <w:u w:val="single"/>
        </w:rPr>
        <w:t xml:space="preserve"> </w:t>
      </w:r>
      <w:r w:rsidR="00584A8A" w:rsidRPr="00DC21BB">
        <w:rPr>
          <w:rFonts w:ascii="Times New Roman" w:hAnsi="Times New Roman" w:cs="Times New Roman"/>
          <w:sz w:val="24"/>
          <w:u w:val="single"/>
        </w:rPr>
        <w:t>–</w:t>
      </w:r>
      <w:r w:rsidR="000A2B9A" w:rsidRPr="00DC21BB">
        <w:rPr>
          <w:rFonts w:ascii="Times New Roman" w:hAnsi="Times New Roman" w:cs="Times New Roman"/>
          <w:sz w:val="24"/>
          <w:u w:val="single"/>
        </w:rPr>
        <w:t xml:space="preserve"> </w:t>
      </w:r>
      <w:r w:rsidR="006552FB" w:rsidRPr="00DC21BB">
        <w:rPr>
          <w:rFonts w:ascii="Times New Roman" w:hAnsi="Times New Roman" w:cs="Times New Roman"/>
          <w:sz w:val="24"/>
          <w:u w:val="single"/>
        </w:rPr>
        <w:t xml:space="preserve">Coronavirus </w:t>
      </w:r>
      <w:r w:rsidR="00285E5D" w:rsidRPr="00DC21BB">
        <w:rPr>
          <w:rFonts w:ascii="Times New Roman" w:hAnsi="Times New Roman" w:cs="Times New Roman"/>
          <w:sz w:val="24"/>
          <w:u w:val="single"/>
        </w:rPr>
        <w:t>(LCDBG</w:t>
      </w:r>
      <w:r w:rsidR="007151A5" w:rsidRPr="00DC21BB">
        <w:rPr>
          <w:rFonts w:ascii="Times New Roman" w:hAnsi="Times New Roman" w:cs="Times New Roman"/>
          <w:sz w:val="24"/>
          <w:u w:val="single"/>
        </w:rPr>
        <w:t>-CV</w:t>
      </w:r>
      <w:r w:rsidR="00285E5D" w:rsidRPr="00DC21BB">
        <w:rPr>
          <w:rFonts w:ascii="Times New Roman" w:hAnsi="Times New Roman" w:cs="Times New Roman"/>
          <w:sz w:val="24"/>
          <w:u w:val="single"/>
        </w:rPr>
        <w:t>)</w:t>
      </w:r>
      <w:r w:rsidR="00C93923" w:rsidRPr="00DC21BB">
        <w:rPr>
          <w:rFonts w:ascii="Times New Roman" w:hAnsi="Times New Roman" w:cs="Times New Roman"/>
          <w:sz w:val="24"/>
        </w:rPr>
        <w:t xml:space="preserve"> </w:t>
      </w:r>
      <w:r w:rsidR="00285E5D" w:rsidRPr="00DC21BB">
        <w:rPr>
          <w:rFonts w:ascii="Times New Roman" w:hAnsi="Times New Roman" w:cs="Times New Roman"/>
          <w:sz w:val="24"/>
        </w:rPr>
        <w:t>for</w:t>
      </w:r>
      <w:r w:rsidR="00383AA0" w:rsidRPr="00DC21BB">
        <w:rPr>
          <w:rFonts w:ascii="Times New Roman" w:hAnsi="Times New Roman" w:cs="Times New Roman"/>
          <w:sz w:val="24"/>
        </w:rPr>
        <w:t xml:space="preserve"> the</w:t>
      </w:r>
      <w:r w:rsidR="000A2B9A" w:rsidRPr="00DC21BB">
        <w:rPr>
          <w:rFonts w:ascii="Times New Roman" w:hAnsi="Times New Roman" w:cs="Times New Roman"/>
          <w:sz w:val="24"/>
        </w:rPr>
        <w:t xml:space="preserve"> purpose of </w:t>
      </w:r>
      <w:r w:rsidR="00C93923" w:rsidRPr="00DC21BB">
        <w:rPr>
          <w:rFonts w:ascii="Times New Roman" w:hAnsi="Times New Roman" w:cs="Times New Roman"/>
          <w:sz w:val="24"/>
        </w:rPr>
        <w:t xml:space="preserve">renovation and repair of two (2) HVAC systems at the St. John the Baptist Parish’s Council on Aging/Senior Centers to help prevent the spread of COVID-19 and other communicable disease. </w:t>
      </w:r>
      <w:r w:rsidR="00A93374">
        <w:rPr>
          <w:rFonts w:ascii="Times New Roman" w:hAnsi="Times New Roman" w:cs="Times New Roman"/>
          <w:sz w:val="24"/>
        </w:rPr>
        <w:t>A</w:t>
      </w:r>
      <w:r w:rsidR="00322F73" w:rsidRPr="0069334A">
        <w:rPr>
          <w:rFonts w:ascii="Times New Roman" w:hAnsi="Times New Roman" w:cs="Times New Roman"/>
          <w:sz w:val="24"/>
        </w:rPr>
        <w:t xml:space="preserve">ll interested parties, particularly those </w:t>
      </w:r>
      <w:r w:rsidR="00734FE7" w:rsidRPr="0069334A">
        <w:rPr>
          <w:rFonts w:ascii="Times New Roman" w:hAnsi="Times New Roman" w:cs="Times New Roman"/>
          <w:sz w:val="24"/>
        </w:rPr>
        <w:t>low-to-modern</w:t>
      </w:r>
      <w:r w:rsidR="00322F73" w:rsidRPr="0069334A">
        <w:rPr>
          <w:rFonts w:ascii="Times New Roman" w:hAnsi="Times New Roman" w:cs="Times New Roman"/>
          <w:sz w:val="24"/>
        </w:rPr>
        <w:t xml:space="preserve"> income residents of the target areas, are invited to</w:t>
      </w:r>
      <w:r w:rsidR="00322F73" w:rsidRPr="00720A0D">
        <w:rPr>
          <w:rFonts w:ascii="Times New Roman" w:hAnsi="Times New Roman" w:cs="Times New Roman"/>
          <w:sz w:val="24"/>
        </w:rPr>
        <w:t xml:space="preserve"> attend.  </w:t>
      </w:r>
    </w:p>
    <w:p w14:paraId="76C88CE5" w14:textId="309E8373" w:rsidR="00584A8A" w:rsidRDefault="00584A8A" w:rsidP="00285E5D">
      <w:pPr>
        <w:rPr>
          <w:rFonts w:ascii="Times New Roman" w:hAnsi="Times New Roman" w:cs="Times New Roman"/>
          <w:sz w:val="24"/>
        </w:rPr>
      </w:pPr>
      <w:r w:rsidRPr="00584A8A">
        <w:rPr>
          <w:rFonts w:ascii="Times New Roman" w:hAnsi="Times New Roman" w:cs="Times New Roman"/>
          <w:sz w:val="24"/>
        </w:rPr>
        <w:t xml:space="preserve">Accommodations will be made in accordance with the Americans with Disabilities Act for those in need of special assistance and for non-English speaking individuals provided a three-day notice is received by </w:t>
      </w:r>
      <w:r w:rsidR="00C93923">
        <w:rPr>
          <w:rFonts w:ascii="Times New Roman" w:hAnsi="Times New Roman" w:cs="Times New Roman"/>
          <w:sz w:val="24"/>
        </w:rPr>
        <w:t xml:space="preserve">St. John the Baptist Parish </w:t>
      </w:r>
      <w:r w:rsidRPr="00584A8A">
        <w:rPr>
          <w:rFonts w:ascii="Times New Roman" w:hAnsi="Times New Roman" w:cs="Times New Roman"/>
          <w:sz w:val="24"/>
        </w:rPr>
        <w:t xml:space="preserve">by contacting </w:t>
      </w:r>
      <w:r w:rsidR="00C93923">
        <w:rPr>
          <w:rFonts w:ascii="Times New Roman" w:hAnsi="Times New Roman" w:cs="Times New Roman"/>
          <w:sz w:val="24"/>
        </w:rPr>
        <w:t>Stacey Cador</w:t>
      </w:r>
      <w:r w:rsidRPr="00584A8A">
        <w:rPr>
          <w:rFonts w:ascii="Times New Roman" w:hAnsi="Times New Roman" w:cs="Times New Roman"/>
          <w:sz w:val="24"/>
        </w:rPr>
        <w:t xml:space="preserve"> at (</w:t>
      </w:r>
      <w:r w:rsidR="00C93923">
        <w:rPr>
          <w:rFonts w:ascii="Times New Roman" w:hAnsi="Times New Roman" w:cs="Times New Roman"/>
          <w:sz w:val="24"/>
        </w:rPr>
        <w:t>985</w:t>
      </w:r>
      <w:r w:rsidRPr="00584A8A">
        <w:rPr>
          <w:rFonts w:ascii="Times New Roman" w:hAnsi="Times New Roman" w:cs="Times New Roman"/>
          <w:sz w:val="24"/>
        </w:rPr>
        <w:t xml:space="preserve">) </w:t>
      </w:r>
      <w:r w:rsidR="00C93923">
        <w:rPr>
          <w:rFonts w:ascii="Times New Roman" w:hAnsi="Times New Roman" w:cs="Times New Roman"/>
          <w:sz w:val="24"/>
        </w:rPr>
        <w:t>652-9589</w:t>
      </w:r>
      <w:r w:rsidRPr="00584A8A">
        <w:rPr>
          <w:rFonts w:ascii="Times New Roman" w:hAnsi="Times New Roman" w:cs="Times New Roman"/>
          <w:sz w:val="24"/>
        </w:rPr>
        <w:t xml:space="preserve"> o</w:t>
      </w:r>
      <w:r w:rsidR="00C93923">
        <w:rPr>
          <w:rFonts w:ascii="Times New Roman" w:hAnsi="Times New Roman" w:cs="Times New Roman"/>
          <w:sz w:val="24"/>
        </w:rPr>
        <w:t>r the Relay Service 1-800-846-5277 and ask for St. John the Baptist Parish at (985) 652-9569</w:t>
      </w:r>
      <w:r>
        <w:rPr>
          <w:rFonts w:ascii="Times New Roman" w:hAnsi="Times New Roman" w:cs="Times New Roman"/>
          <w:sz w:val="24"/>
        </w:rPr>
        <w:t xml:space="preserve">. </w:t>
      </w:r>
      <w:r w:rsidRPr="00584A8A">
        <w:rPr>
          <w:rFonts w:ascii="Times New Roman" w:hAnsi="Times New Roman" w:cs="Times New Roman"/>
          <w:sz w:val="24"/>
        </w:rPr>
        <w:t xml:space="preserve"> </w:t>
      </w:r>
    </w:p>
    <w:p w14:paraId="173AB4A7" w14:textId="29908A32" w:rsidR="00285E5D" w:rsidRPr="00720A0D" w:rsidRDefault="00322F73" w:rsidP="00285E5D">
      <w:pPr>
        <w:rPr>
          <w:rFonts w:ascii="Times New Roman" w:hAnsi="Times New Roman" w:cs="Times New Roman"/>
          <w:sz w:val="24"/>
        </w:rPr>
      </w:pPr>
      <w:r w:rsidRPr="00720A0D">
        <w:rPr>
          <w:rFonts w:ascii="Times New Roman" w:hAnsi="Times New Roman" w:cs="Times New Roman"/>
          <w:sz w:val="24"/>
        </w:rPr>
        <w:t xml:space="preserve">Written comments and request </w:t>
      </w:r>
      <w:r w:rsidR="008374FE" w:rsidRPr="00720A0D">
        <w:rPr>
          <w:rFonts w:ascii="Times New Roman" w:hAnsi="Times New Roman" w:cs="Times New Roman"/>
          <w:sz w:val="24"/>
        </w:rPr>
        <w:t>for</w:t>
      </w:r>
      <w:r w:rsidRPr="00720A0D">
        <w:rPr>
          <w:rFonts w:ascii="Times New Roman" w:hAnsi="Times New Roman" w:cs="Times New Roman"/>
          <w:sz w:val="24"/>
        </w:rPr>
        <w:t xml:space="preserve"> information may be </w:t>
      </w:r>
      <w:r w:rsidRPr="00F86507">
        <w:rPr>
          <w:rFonts w:ascii="Times New Roman" w:hAnsi="Times New Roman" w:cs="Times New Roman"/>
          <w:sz w:val="24"/>
        </w:rPr>
        <w:t xml:space="preserve">submitted </w:t>
      </w:r>
      <w:r w:rsidR="00010D06">
        <w:rPr>
          <w:rFonts w:ascii="Times New Roman" w:hAnsi="Times New Roman" w:cs="Times New Roman"/>
          <w:sz w:val="24"/>
        </w:rPr>
        <w:t xml:space="preserve">through </w:t>
      </w:r>
      <w:r w:rsidR="003E3794">
        <w:rPr>
          <w:rFonts w:ascii="Times New Roman" w:hAnsi="Times New Roman" w:cs="Times New Roman"/>
          <w:sz w:val="24"/>
        </w:rPr>
        <w:t>November 18</w:t>
      </w:r>
      <w:r w:rsidR="00BD7DBF">
        <w:rPr>
          <w:rFonts w:ascii="Times New Roman" w:hAnsi="Times New Roman" w:cs="Times New Roman"/>
          <w:sz w:val="24"/>
          <w:highlight w:val="yellow"/>
        </w:rPr>
        <w:t>,</w:t>
      </w:r>
      <w:r w:rsidR="001435FD" w:rsidRPr="001435FD">
        <w:rPr>
          <w:rFonts w:ascii="Times New Roman" w:hAnsi="Times New Roman" w:cs="Times New Roman"/>
          <w:sz w:val="24"/>
          <w:highlight w:val="yellow"/>
        </w:rPr>
        <w:t xml:space="preserve"> 20</w:t>
      </w:r>
      <w:r w:rsidR="001435FD" w:rsidRPr="00A6699B">
        <w:rPr>
          <w:rFonts w:ascii="Times New Roman" w:hAnsi="Times New Roman" w:cs="Times New Roman"/>
          <w:sz w:val="24"/>
          <w:highlight w:val="yellow"/>
        </w:rPr>
        <w:t>2</w:t>
      </w:r>
      <w:r w:rsidR="00584A8A" w:rsidRPr="00A6699B">
        <w:rPr>
          <w:rFonts w:ascii="Times New Roman" w:hAnsi="Times New Roman" w:cs="Times New Roman"/>
          <w:sz w:val="24"/>
          <w:highlight w:val="yellow"/>
        </w:rPr>
        <w:t>5</w:t>
      </w:r>
      <w:r w:rsidR="008374FE" w:rsidRPr="00F86507">
        <w:rPr>
          <w:rFonts w:ascii="Times New Roman" w:hAnsi="Times New Roman" w:cs="Times New Roman"/>
          <w:sz w:val="24"/>
        </w:rPr>
        <w:t>, to</w:t>
      </w:r>
      <w:r w:rsidR="003E3794">
        <w:rPr>
          <w:rFonts w:ascii="Times New Roman" w:hAnsi="Times New Roman" w:cs="Times New Roman"/>
          <w:sz w:val="24"/>
        </w:rPr>
        <w:t xml:space="preserve"> the Grants Administrator, Myra Alexis-Valentine</w:t>
      </w:r>
      <w:r w:rsidR="00584A8A">
        <w:rPr>
          <w:rFonts w:ascii="Times New Roman" w:hAnsi="Times New Roman" w:cs="Times New Roman"/>
          <w:sz w:val="24"/>
        </w:rPr>
        <w:t xml:space="preserve">– </w:t>
      </w:r>
      <w:r w:rsidR="00C93923">
        <w:rPr>
          <w:rFonts w:ascii="Times New Roman" w:hAnsi="Times New Roman" w:cs="Times New Roman"/>
          <w:sz w:val="24"/>
        </w:rPr>
        <w:t>St. John the Baptist Parish</w:t>
      </w:r>
      <w:r w:rsidR="000A2B9A">
        <w:rPr>
          <w:rFonts w:ascii="Times New Roman" w:hAnsi="Times New Roman" w:cs="Times New Roman"/>
          <w:sz w:val="24"/>
        </w:rPr>
        <w:t>,</w:t>
      </w:r>
      <w:r w:rsidR="008374FE" w:rsidRPr="00720A0D">
        <w:rPr>
          <w:rFonts w:ascii="Times New Roman" w:hAnsi="Times New Roman" w:cs="Times New Roman"/>
          <w:sz w:val="24"/>
        </w:rPr>
        <w:t xml:space="preserve"> </w:t>
      </w:r>
      <w:r w:rsidR="00DC21BB">
        <w:rPr>
          <w:rFonts w:ascii="Times New Roman" w:hAnsi="Times New Roman" w:cs="Times New Roman"/>
          <w:sz w:val="24"/>
        </w:rPr>
        <w:t xml:space="preserve">1811 W. Airline Hwy, LaPlace, LA 70068. </w:t>
      </w:r>
    </w:p>
    <w:p w14:paraId="42311ED1" w14:textId="77777777" w:rsidR="00720A0D" w:rsidRDefault="00720A0D" w:rsidP="00285E5D"/>
    <w:p w14:paraId="717821F2" w14:textId="77777777" w:rsidR="00720A0D" w:rsidRDefault="00720A0D" w:rsidP="00285E5D"/>
    <w:sectPr w:rsidR="00720A0D" w:rsidSect="008B1B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EA9"/>
    <w:rsid w:val="00010D06"/>
    <w:rsid w:val="000A2B9A"/>
    <w:rsid w:val="000A3AD4"/>
    <w:rsid w:val="000B3649"/>
    <w:rsid w:val="00100FB0"/>
    <w:rsid w:val="001435FD"/>
    <w:rsid w:val="0017720E"/>
    <w:rsid w:val="001C101B"/>
    <w:rsid w:val="001C4D56"/>
    <w:rsid w:val="001D752E"/>
    <w:rsid w:val="001E7C6A"/>
    <w:rsid w:val="00285E5D"/>
    <w:rsid w:val="00322F73"/>
    <w:rsid w:val="00330822"/>
    <w:rsid w:val="00365D1D"/>
    <w:rsid w:val="00383AA0"/>
    <w:rsid w:val="00390CC6"/>
    <w:rsid w:val="003B461F"/>
    <w:rsid w:val="003C1F6F"/>
    <w:rsid w:val="003E3794"/>
    <w:rsid w:val="004071FC"/>
    <w:rsid w:val="00447511"/>
    <w:rsid w:val="00491EA9"/>
    <w:rsid w:val="004A44C4"/>
    <w:rsid w:val="00525C85"/>
    <w:rsid w:val="0054095C"/>
    <w:rsid w:val="00562FAE"/>
    <w:rsid w:val="00584A8A"/>
    <w:rsid w:val="005D7FC4"/>
    <w:rsid w:val="005F3F7C"/>
    <w:rsid w:val="006266BC"/>
    <w:rsid w:val="00640EDB"/>
    <w:rsid w:val="0064135D"/>
    <w:rsid w:val="006552FB"/>
    <w:rsid w:val="00687C19"/>
    <w:rsid w:val="0069334A"/>
    <w:rsid w:val="006D2663"/>
    <w:rsid w:val="006F6DE6"/>
    <w:rsid w:val="00703A13"/>
    <w:rsid w:val="007151A5"/>
    <w:rsid w:val="00720A0D"/>
    <w:rsid w:val="00734FE7"/>
    <w:rsid w:val="00815E64"/>
    <w:rsid w:val="008374FE"/>
    <w:rsid w:val="00875F18"/>
    <w:rsid w:val="008B1B37"/>
    <w:rsid w:val="00903656"/>
    <w:rsid w:val="0091210F"/>
    <w:rsid w:val="009B5E5B"/>
    <w:rsid w:val="00A05CCC"/>
    <w:rsid w:val="00A6699B"/>
    <w:rsid w:val="00A9165F"/>
    <w:rsid w:val="00A93374"/>
    <w:rsid w:val="00AB5A41"/>
    <w:rsid w:val="00AF36EE"/>
    <w:rsid w:val="00B104B8"/>
    <w:rsid w:val="00B32659"/>
    <w:rsid w:val="00B77C4E"/>
    <w:rsid w:val="00BD7DBF"/>
    <w:rsid w:val="00BE211E"/>
    <w:rsid w:val="00C321D1"/>
    <w:rsid w:val="00C35EA1"/>
    <w:rsid w:val="00C575A9"/>
    <w:rsid w:val="00C93923"/>
    <w:rsid w:val="00CB5B29"/>
    <w:rsid w:val="00D26127"/>
    <w:rsid w:val="00D96A7F"/>
    <w:rsid w:val="00DB77F1"/>
    <w:rsid w:val="00DC21BB"/>
    <w:rsid w:val="00E6579B"/>
    <w:rsid w:val="00E8150C"/>
    <w:rsid w:val="00EE2735"/>
    <w:rsid w:val="00F12FB4"/>
    <w:rsid w:val="00F52791"/>
    <w:rsid w:val="00F63DB3"/>
    <w:rsid w:val="00F86507"/>
    <w:rsid w:val="00FB7F9D"/>
    <w:rsid w:val="00FD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C1FF7"/>
  <w15:docId w15:val="{2A47C724-EC9B-435F-8D15-632CC62D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2F7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61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435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simonne</dc:creator>
  <cp:lastModifiedBy>Lesley Long</cp:lastModifiedBy>
  <cp:revision>6</cp:revision>
  <cp:lastPrinted>2016-10-20T19:21:00Z</cp:lastPrinted>
  <dcterms:created xsi:type="dcterms:W3CDTF">2025-11-04T17:24:00Z</dcterms:created>
  <dcterms:modified xsi:type="dcterms:W3CDTF">2025-11-04T21:26:00Z</dcterms:modified>
</cp:coreProperties>
</file>